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18CD" w14:textId="77777777" w:rsidR="009C2EA4" w:rsidRDefault="009C2EA4" w:rsidP="009C2EA4">
      <w:pPr>
        <w:spacing w:line="600" w:lineRule="atLeast"/>
        <w:rPr>
          <w:rFonts w:ascii="黑体" w:eastAsia="黑体"/>
          <w:color w:val="FF0000"/>
          <w:sz w:val="28"/>
          <w:szCs w:val="32"/>
        </w:rPr>
      </w:pPr>
      <w:r>
        <w:rPr>
          <w:rFonts w:ascii="黑体" w:eastAsia="黑体" w:hint="eastAsia"/>
          <w:sz w:val="28"/>
          <w:szCs w:val="32"/>
        </w:rPr>
        <w:t>附件</w:t>
      </w:r>
      <w:commentRangeStart w:id="0"/>
      <w:r>
        <w:rPr>
          <w:rFonts w:ascii="黑体" w:eastAsia="黑体" w:hint="eastAsia"/>
          <w:sz w:val="28"/>
          <w:szCs w:val="32"/>
        </w:rPr>
        <w:t>1</w:t>
      </w:r>
      <w:commentRangeEnd w:id="0"/>
      <w:r>
        <w:rPr>
          <w:rStyle w:val="a3"/>
        </w:rPr>
        <w:commentReference w:id="0"/>
      </w:r>
    </w:p>
    <w:p w14:paraId="1A9B3FC0" w14:textId="77777777" w:rsidR="009C2EA4" w:rsidRPr="00400B68" w:rsidRDefault="009C2EA4" w:rsidP="009C2EA4">
      <w:pPr>
        <w:ind w:firstLine="510"/>
        <w:jc w:val="center"/>
        <w:rPr>
          <w:b/>
          <w:sz w:val="36"/>
          <w:szCs w:val="36"/>
        </w:rPr>
      </w:pPr>
      <w:bookmarkStart w:id="1" w:name="_GoBack"/>
      <w:r w:rsidRPr="00400B68">
        <w:rPr>
          <w:rFonts w:hint="eastAsia"/>
          <w:b/>
          <w:sz w:val="36"/>
          <w:szCs w:val="36"/>
        </w:rPr>
        <w:t>关于界定华侨外籍华人归侨侨眷身份的规定</w:t>
      </w:r>
      <w:bookmarkEnd w:id="1"/>
    </w:p>
    <w:p w14:paraId="50E962F8" w14:textId="77777777" w:rsidR="009C2EA4" w:rsidRDefault="009C2EA4" w:rsidP="009C2EA4">
      <w:pPr>
        <w:shd w:val="clear" w:color="auto" w:fill="FFFFFF"/>
        <w:spacing w:line="390" w:lineRule="atLeast"/>
        <w:rPr>
          <w:color w:val="333333"/>
          <w:spacing w:val="15"/>
          <w:sz w:val="23"/>
          <w:szCs w:val="23"/>
        </w:rPr>
      </w:pPr>
      <w:r w:rsidRPr="000D1385">
        <w:rPr>
          <w:rFonts w:hint="eastAsia"/>
          <w:color w:val="333333"/>
          <w:spacing w:val="15"/>
          <w:sz w:val="23"/>
          <w:szCs w:val="23"/>
        </w:rPr>
        <w:t xml:space="preserve">　　</w:t>
      </w:r>
    </w:p>
    <w:p w14:paraId="2486A31B" w14:textId="77777777" w:rsidR="009C2EA4" w:rsidRPr="00E36EE2" w:rsidRDefault="009C2EA4" w:rsidP="009C2EA4">
      <w:pPr>
        <w:shd w:val="clear" w:color="auto" w:fill="FFFFFF"/>
        <w:spacing w:line="390" w:lineRule="atLeast"/>
        <w:ind w:leftChars="236" w:left="566"/>
        <w:rPr>
          <w:rFonts w:ascii="黑体" w:eastAsia="黑体" w:hAnsi="黑体"/>
          <w:b/>
          <w:color w:val="333333"/>
          <w:spacing w:val="15"/>
          <w:sz w:val="30"/>
          <w:szCs w:val="30"/>
        </w:rPr>
      </w:pPr>
      <w:r w:rsidRPr="00E36EE2">
        <w:rPr>
          <w:rFonts w:ascii="黑体" w:eastAsia="黑体" w:hAnsi="黑体" w:hint="eastAsia"/>
          <w:b/>
          <w:color w:val="333333"/>
          <w:spacing w:val="15"/>
          <w:sz w:val="30"/>
          <w:szCs w:val="30"/>
        </w:rPr>
        <w:t>一、华侨是指定居在国外的中国公民。</w:t>
      </w:r>
    </w:p>
    <w:p w14:paraId="5C2C0292"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t xml:space="preserve">　　(</w:t>
      </w:r>
      <w:proofErr w:type="gramStart"/>
      <w:r w:rsidRPr="00E36EE2">
        <w:rPr>
          <w:rFonts w:hint="eastAsia"/>
          <w:color w:val="333333"/>
          <w:spacing w:val="15"/>
          <w:sz w:val="30"/>
          <w:szCs w:val="30"/>
        </w:rPr>
        <w:t>一</w:t>
      </w:r>
      <w:proofErr w:type="gramEnd"/>
      <w:r w:rsidRPr="00E36EE2">
        <w:rPr>
          <w:rFonts w:hint="eastAsia"/>
          <w:color w:val="333333"/>
          <w:spacing w:val="15"/>
          <w:sz w:val="30"/>
          <w:szCs w:val="30"/>
        </w:rPr>
        <w:t>)“定居”是指中国公民已取得住在国长期或者永久居留权，并已在住在</w:t>
      </w:r>
      <w:proofErr w:type="gramStart"/>
      <w:r w:rsidRPr="00E36EE2">
        <w:rPr>
          <w:rFonts w:hint="eastAsia"/>
          <w:color w:val="333333"/>
          <w:spacing w:val="15"/>
          <w:sz w:val="30"/>
          <w:szCs w:val="30"/>
        </w:rPr>
        <w:t>国连续</w:t>
      </w:r>
      <w:proofErr w:type="gramEnd"/>
      <w:r w:rsidRPr="00E36EE2">
        <w:rPr>
          <w:rFonts w:hint="eastAsia"/>
          <w:color w:val="333333"/>
          <w:spacing w:val="15"/>
          <w:sz w:val="30"/>
          <w:szCs w:val="30"/>
        </w:rPr>
        <w:t>居留两年，两年内累计居留不少于18个月。</w:t>
      </w:r>
    </w:p>
    <w:p w14:paraId="1F6B8AFC"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t xml:space="preserve">　　(二)中国公民虽未取得住在国长期或者永久居留权，但已取得住在</w:t>
      </w:r>
      <w:proofErr w:type="gramStart"/>
      <w:r w:rsidRPr="00E36EE2">
        <w:rPr>
          <w:rFonts w:hint="eastAsia"/>
          <w:color w:val="333333"/>
          <w:spacing w:val="15"/>
          <w:sz w:val="30"/>
          <w:szCs w:val="30"/>
        </w:rPr>
        <w:t>国连续</w:t>
      </w:r>
      <w:proofErr w:type="gramEnd"/>
      <w:r w:rsidRPr="00E36EE2">
        <w:rPr>
          <w:rFonts w:hint="eastAsia"/>
          <w:color w:val="333333"/>
          <w:spacing w:val="15"/>
          <w:sz w:val="30"/>
          <w:szCs w:val="30"/>
        </w:rPr>
        <w:t>5年以上(含5年)合法居留资格，5年内在住在国累计居留不少于30个月，视为华侨。</w:t>
      </w:r>
    </w:p>
    <w:p w14:paraId="7BBFA741"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t xml:space="preserve">　　(三)中国公民出国留学(包括公派和自费)在外学习期间，或因公务出国(包括外派劳务人员)在外工作期间，均不视为华侨。</w:t>
      </w:r>
    </w:p>
    <w:p w14:paraId="02807449" w14:textId="77777777" w:rsidR="009C2EA4" w:rsidRPr="00E36EE2" w:rsidRDefault="009C2EA4" w:rsidP="009C2EA4">
      <w:pPr>
        <w:shd w:val="clear" w:color="auto" w:fill="FFFFFF"/>
        <w:spacing w:line="390" w:lineRule="atLeast"/>
        <w:rPr>
          <w:rFonts w:ascii="黑体" w:eastAsia="黑体" w:hAnsi="黑体"/>
          <w:b/>
          <w:color w:val="333333"/>
          <w:spacing w:val="15"/>
          <w:sz w:val="30"/>
          <w:szCs w:val="30"/>
        </w:rPr>
      </w:pPr>
      <w:r w:rsidRPr="00E36EE2">
        <w:rPr>
          <w:rFonts w:hint="eastAsia"/>
          <w:color w:val="333333"/>
          <w:spacing w:val="15"/>
          <w:sz w:val="30"/>
          <w:szCs w:val="30"/>
        </w:rPr>
        <w:t xml:space="preserve">　</w:t>
      </w:r>
      <w:r w:rsidRPr="00E36EE2">
        <w:rPr>
          <w:rFonts w:ascii="黑体" w:eastAsia="黑体" w:hAnsi="黑体" w:hint="eastAsia"/>
          <w:color w:val="333333"/>
          <w:spacing w:val="15"/>
          <w:sz w:val="30"/>
          <w:szCs w:val="30"/>
        </w:rPr>
        <w:t xml:space="preserve">　</w:t>
      </w:r>
      <w:r w:rsidRPr="00E36EE2">
        <w:rPr>
          <w:rFonts w:ascii="黑体" w:eastAsia="黑体" w:hAnsi="黑体" w:hint="eastAsia"/>
          <w:b/>
          <w:color w:val="333333"/>
          <w:spacing w:val="15"/>
          <w:sz w:val="30"/>
          <w:szCs w:val="30"/>
        </w:rPr>
        <w:t>二、外籍华人是指已加入外国国籍的原中国公民及其外国籍后裔；中国公民的外国籍后裔。</w:t>
      </w:r>
    </w:p>
    <w:p w14:paraId="14F9B7D0" w14:textId="77777777" w:rsidR="009C2EA4" w:rsidRPr="00E36EE2" w:rsidRDefault="009C2EA4" w:rsidP="009C2EA4">
      <w:pPr>
        <w:shd w:val="clear" w:color="auto" w:fill="FFFFFF"/>
        <w:spacing w:line="390" w:lineRule="atLeast"/>
        <w:rPr>
          <w:b/>
          <w:color w:val="333333"/>
          <w:spacing w:val="15"/>
          <w:sz w:val="30"/>
          <w:szCs w:val="30"/>
        </w:rPr>
      </w:pPr>
      <w:r w:rsidRPr="00E36EE2">
        <w:rPr>
          <w:rFonts w:hint="eastAsia"/>
          <w:color w:val="333333"/>
          <w:spacing w:val="15"/>
          <w:sz w:val="30"/>
          <w:szCs w:val="30"/>
        </w:rPr>
        <w:t xml:space="preserve">　　</w:t>
      </w:r>
      <w:r w:rsidRPr="00E36EE2">
        <w:rPr>
          <w:rFonts w:hint="eastAsia"/>
          <w:b/>
          <w:color w:val="333333"/>
          <w:spacing w:val="15"/>
          <w:sz w:val="30"/>
          <w:szCs w:val="30"/>
        </w:rPr>
        <w:t>三、归侨是指回国定居的华侨。</w:t>
      </w:r>
    </w:p>
    <w:p w14:paraId="4B0D6F3F"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t xml:space="preserve">　　(</w:t>
      </w:r>
      <w:proofErr w:type="gramStart"/>
      <w:r w:rsidRPr="00E36EE2">
        <w:rPr>
          <w:rFonts w:hint="eastAsia"/>
          <w:color w:val="333333"/>
          <w:spacing w:val="15"/>
          <w:sz w:val="30"/>
          <w:szCs w:val="30"/>
        </w:rPr>
        <w:t>一</w:t>
      </w:r>
      <w:proofErr w:type="gramEnd"/>
      <w:r w:rsidRPr="00E36EE2">
        <w:rPr>
          <w:rFonts w:hint="eastAsia"/>
          <w:color w:val="333333"/>
          <w:spacing w:val="15"/>
          <w:sz w:val="30"/>
          <w:szCs w:val="30"/>
        </w:rPr>
        <w:t>)“回国定居”是指华侨放弃原住在国长期、永久或合法居留权并依法办理回国落户手续。</w:t>
      </w:r>
    </w:p>
    <w:p w14:paraId="5D7195B5"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t xml:space="preserve">　　(二)外籍华人经批准恢复或取得中国国籍并依法办理来中国落户手续的，视为归侨。</w:t>
      </w:r>
    </w:p>
    <w:p w14:paraId="69892814"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t xml:space="preserve">　　四、侨眷是指华侨、归侨在国内的眷属。</w:t>
      </w:r>
    </w:p>
    <w:p w14:paraId="4DD3739D"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lastRenderedPageBreak/>
        <w:t xml:space="preserve">　　(</w:t>
      </w:r>
      <w:proofErr w:type="gramStart"/>
      <w:r w:rsidRPr="00E36EE2">
        <w:rPr>
          <w:rFonts w:hint="eastAsia"/>
          <w:color w:val="333333"/>
          <w:spacing w:val="15"/>
          <w:sz w:val="30"/>
          <w:szCs w:val="30"/>
        </w:rPr>
        <w:t>一</w:t>
      </w:r>
      <w:proofErr w:type="gramEnd"/>
      <w:r w:rsidRPr="00E36EE2">
        <w:rPr>
          <w:rFonts w:hint="eastAsia"/>
          <w:color w:val="333333"/>
          <w:spacing w:val="15"/>
          <w:sz w:val="30"/>
          <w:szCs w:val="30"/>
        </w:rPr>
        <w:t>)侨眷包括：华侨、归侨的配偶，父母，子女及其配偶，兄弟姐妹，祖父母、外祖父母，孙子女、外孙子女，以及同华侨、归侨有长期扶养关系的其他亲属。</w:t>
      </w:r>
    </w:p>
    <w:p w14:paraId="44071A89" w14:textId="77777777" w:rsidR="009C2EA4" w:rsidRPr="00E36EE2" w:rsidRDefault="009C2EA4" w:rsidP="009C2EA4">
      <w:pPr>
        <w:shd w:val="clear" w:color="auto" w:fill="FFFFFF"/>
        <w:spacing w:line="390" w:lineRule="atLeast"/>
        <w:rPr>
          <w:color w:val="333333"/>
          <w:spacing w:val="15"/>
          <w:sz w:val="30"/>
          <w:szCs w:val="30"/>
        </w:rPr>
      </w:pPr>
      <w:r w:rsidRPr="00E36EE2">
        <w:rPr>
          <w:rFonts w:hint="eastAsia"/>
          <w:color w:val="333333"/>
          <w:spacing w:val="15"/>
          <w:sz w:val="30"/>
          <w:szCs w:val="30"/>
        </w:rPr>
        <w:t xml:space="preserve">　　(二)外籍华人在中国境内的具有中国国籍的眷属视为侨眷，其范围比照本条第(</w:t>
      </w:r>
      <w:proofErr w:type="gramStart"/>
      <w:r w:rsidRPr="00E36EE2">
        <w:rPr>
          <w:rFonts w:hint="eastAsia"/>
          <w:color w:val="333333"/>
          <w:spacing w:val="15"/>
          <w:sz w:val="30"/>
          <w:szCs w:val="30"/>
        </w:rPr>
        <w:t>一</w:t>
      </w:r>
      <w:proofErr w:type="gramEnd"/>
      <w:r w:rsidRPr="00E36EE2">
        <w:rPr>
          <w:rFonts w:hint="eastAsia"/>
          <w:color w:val="333333"/>
          <w:spacing w:val="15"/>
          <w:sz w:val="30"/>
          <w:szCs w:val="30"/>
        </w:rPr>
        <w:t>)款。</w:t>
      </w:r>
    </w:p>
    <w:p w14:paraId="5F91E511" w14:textId="77777777" w:rsidR="009C2EA4" w:rsidRPr="00E36EE2" w:rsidRDefault="009C2EA4" w:rsidP="009C2EA4">
      <w:pPr>
        <w:ind w:firstLine="510"/>
        <w:rPr>
          <w:color w:val="333333"/>
          <w:spacing w:val="15"/>
          <w:sz w:val="30"/>
          <w:szCs w:val="30"/>
        </w:rPr>
      </w:pPr>
      <w:r w:rsidRPr="00E36EE2">
        <w:rPr>
          <w:rFonts w:hint="eastAsia"/>
          <w:color w:val="333333"/>
          <w:spacing w:val="15"/>
          <w:sz w:val="30"/>
          <w:szCs w:val="30"/>
        </w:rPr>
        <w:t>上述规定仅适用于华侨、外籍华人、归侨、侨眷身份的界定，有关他们在中国的政策待遇，应按有关规定执行。</w:t>
      </w:r>
    </w:p>
    <w:p w14:paraId="7B0D9B35" w14:textId="77777777" w:rsidR="009C2EA4" w:rsidRDefault="009C2EA4" w:rsidP="009C2EA4">
      <w:pPr>
        <w:ind w:firstLine="510"/>
        <w:jc w:val="center"/>
        <w:rPr>
          <w:color w:val="333333"/>
          <w:spacing w:val="15"/>
          <w:sz w:val="23"/>
          <w:szCs w:val="23"/>
        </w:rPr>
      </w:pPr>
    </w:p>
    <w:p w14:paraId="54083EE2" w14:textId="77777777" w:rsidR="009C2EA4" w:rsidRPr="00E36EE2" w:rsidRDefault="009C2EA4" w:rsidP="009C2EA4">
      <w:pPr>
        <w:ind w:firstLine="510"/>
        <w:jc w:val="center"/>
        <w:rPr>
          <w:b/>
          <w:sz w:val="36"/>
          <w:szCs w:val="36"/>
        </w:rPr>
      </w:pPr>
      <w:r>
        <w:rPr>
          <w:rFonts w:hint="eastAsia"/>
          <w:b/>
          <w:sz w:val="36"/>
          <w:szCs w:val="36"/>
        </w:rPr>
        <w:t>侨情普查有关政策界定</w:t>
      </w:r>
    </w:p>
    <w:p w14:paraId="5B613D0A" w14:textId="77777777" w:rsidR="009C2EA4" w:rsidRPr="00D874F6" w:rsidRDefault="009C2EA4" w:rsidP="009C2EA4">
      <w:pPr>
        <w:ind w:firstLineChars="200" w:firstLine="602"/>
        <w:rPr>
          <w:b/>
          <w:sz w:val="30"/>
          <w:szCs w:val="30"/>
        </w:rPr>
      </w:pPr>
      <w:r w:rsidRPr="00D874F6">
        <w:rPr>
          <w:rFonts w:hint="eastAsia"/>
          <w:b/>
          <w:sz w:val="30"/>
          <w:szCs w:val="30"/>
        </w:rPr>
        <w:t>一、海外华侨、华人</w:t>
      </w:r>
    </w:p>
    <w:p w14:paraId="3C6F99C6" w14:textId="77777777" w:rsidR="009C2EA4" w:rsidRPr="00D874F6" w:rsidRDefault="009C2EA4" w:rsidP="009C2EA4">
      <w:pPr>
        <w:ind w:firstLine="600"/>
        <w:rPr>
          <w:sz w:val="30"/>
          <w:szCs w:val="30"/>
        </w:rPr>
      </w:pPr>
      <w:r w:rsidRPr="00D874F6">
        <w:rPr>
          <w:rFonts w:hint="eastAsia"/>
          <w:b/>
          <w:sz w:val="30"/>
          <w:szCs w:val="30"/>
        </w:rPr>
        <w:t>华侨是指定居在国外的中国公民。</w:t>
      </w:r>
      <w:r w:rsidRPr="00D874F6">
        <w:rPr>
          <w:rFonts w:hint="eastAsia"/>
          <w:sz w:val="30"/>
          <w:szCs w:val="30"/>
        </w:rPr>
        <w:t>“定居”是指中国公民已取得住在国长期或者永久居留权，并已在住在</w:t>
      </w:r>
      <w:proofErr w:type="gramStart"/>
      <w:r w:rsidRPr="00D874F6">
        <w:rPr>
          <w:rFonts w:hint="eastAsia"/>
          <w:sz w:val="30"/>
          <w:szCs w:val="30"/>
        </w:rPr>
        <w:t>国连续</w:t>
      </w:r>
      <w:proofErr w:type="gramEnd"/>
      <w:r w:rsidRPr="00D874F6">
        <w:rPr>
          <w:rFonts w:hint="eastAsia"/>
          <w:sz w:val="30"/>
          <w:szCs w:val="30"/>
        </w:rPr>
        <w:t>居留两年，</w:t>
      </w:r>
      <w:proofErr w:type="gramStart"/>
      <w:r w:rsidRPr="00D874F6">
        <w:rPr>
          <w:rFonts w:hint="eastAsia"/>
          <w:sz w:val="30"/>
          <w:szCs w:val="30"/>
        </w:rPr>
        <w:t>连年内</w:t>
      </w:r>
      <w:proofErr w:type="gramEnd"/>
      <w:r w:rsidRPr="00D874F6">
        <w:rPr>
          <w:rFonts w:hint="eastAsia"/>
          <w:sz w:val="30"/>
          <w:szCs w:val="30"/>
        </w:rPr>
        <w:t>累计不少于18个月；中国公民未取得住在国长期或永久居留权，但已取得住在</w:t>
      </w:r>
      <w:proofErr w:type="gramStart"/>
      <w:r w:rsidRPr="00D874F6">
        <w:rPr>
          <w:rFonts w:hint="eastAsia"/>
          <w:sz w:val="30"/>
          <w:szCs w:val="30"/>
        </w:rPr>
        <w:t>国连续</w:t>
      </w:r>
      <w:proofErr w:type="gramEnd"/>
      <w:r w:rsidRPr="00D874F6">
        <w:rPr>
          <w:rFonts w:hint="eastAsia"/>
          <w:sz w:val="30"/>
          <w:szCs w:val="30"/>
        </w:rPr>
        <w:t>5年以上（含5年）合法居留资格，5年内在住在国累计居留不少于30个月，视为华侨。</w:t>
      </w:r>
    </w:p>
    <w:p w14:paraId="206B2569" w14:textId="77777777" w:rsidR="009C2EA4" w:rsidRPr="00D874F6" w:rsidRDefault="009C2EA4" w:rsidP="009C2EA4">
      <w:pPr>
        <w:ind w:firstLine="600"/>
        <w:rPr>
          <w:sz w:val="30"/>
          <w:szCs w:val="30"/>
        </w:rPr>
      </w:pPr>
      <w:r w:rsidRPr="00D874F6">
        <w:rPr>
          <w:rFonts w:hint="eastAsia"/>
          <w:sz w:val="30"/>
          <w:szCs w:val="30"/>
        </w:rPr>
        <w:t>中国公民出国留学（包括公费和自费）在外学习期间，或因公务出国（包括外派劳务人员）在外工作期间，均不视为华侨。</w:t>
      </w:r>
    </w:p>
    <w:p w14:paraId="4986F6E0" w14:textId="77777777" w:rsidR="009C2EA4" w:rsidRPr="00D874F6" w:rsidRDefault="009C2EA4" w:rsidP="009C2EA4">
      <w:pPr>
        <w:ind w:firstLine="600"/>
        <w:rPr>
          <w:sz w:val="30"/>
          <w:szCs w:val="30"/>
        </w:rPr>
      </w:pPr>
      <w:r w:rsidRPr="00D874F6">
        <w:rPr>
          <w:rFonts w:hint="eastAsia"/>
          <w:b/>
          <w:sz w:val="30"/>
          <w:szCs w:val="30"/>
        </w:rPr>
        <w:t>华人是指取得外国国籍的原中国公民及其外国籍后裔；</w:t>
      </w:r>
      <w:r w:rsidRPr="00D874F6">
        <w:rPr>
          <w:rFonts w:hint="eastAsia"/>
          <w:sz w:val="30"/>
          <w:szCs w:val="30"/>
        </w:rPr>
        <w:t>中国公民的外国籍后裔。</w:t>
      </w:r>
    </w:p>
    <w:p w14:paraId="59B9BF06" w14:textId="77777777" w:rsidR="009C2EA4" w:rsidRPr="00D874F6" w:rsidRDefault="009C2EA4" w:rsidP="009C2EA4">
      <w:pPr>
        <w:ind w:firstLine="600"/>
        <w:rPr>
          <w:b/>
          <w:sz w:val="30"/>
          <w:szCs w:val="30"/>
        </w:rPr>
      </w:pPr>
      <w:r w:rsidRPr="00D874F6">
        <w:rPr>
          <w:rFonts w:hint="eastAsia"/>
          <w:b/>
          <w:sz w:val="30"/>
          <w:szCs w:val="30"/>
        </w:rPr>
        <w:t>二、归侨、侨眷、侨属</w:t>
      </w:r>
    </w:p>
    <w:p w14:paraId="45E2263E" w14:textId="77777777" w:rsidR="009C2EA4" w:rsidRPr="00D874F6" w:rsidRDefault="009C2EA4" w:rsidP="009C2EA4">
      <w:pPr>
        <w:ind w:firstLineChars="200" w:firstLine="602"/>
        <w:rPr>
          <w:sz w:val="30"/>
          <w:szCs w:val="30"/>
        </w:rPr>
      </w:pPr>
      <w:r w:rsidRPr="00D874F6">
        <w:rPr>
          <w:rFonts w:hint="eastAsia"/>
          <w:b/>
          <w:sz w:val="30"/>
          <w:szCs w:val="30"/>
        </w:rPr>
        <w:lastRenderedPageBreak/>
        <w:t>归侨是指回国定居的华侨。</w:t>
      </w:r>
      <w:r w:rsidRPr="00D874F6">
        <w:rPr>
          <w:rFonts w:hint="eastAsia"/>
          <w:sz w:val="30"/>
          <w:szCs w:val="30"/>
        </w:rPr>
        <w:t>“回国定居”是指华侨放弃原住在国长期、永久或合法居留权并依法办理回国落户手续；外籍华人经批准恢复或取得中国国籍并依法办理来中国落户手续的，视为归侨。</w:t>
      </w:r>
    </w:p>
    <w:p w14:paraId="0FE1E2EE" w14:textId="77777777" w:rsidR="009C2EA4" w:rsidRPr="00D874F6" w:rsidRDefault="009C2EA4" w:rsidP="009C2EA4">
      <w:pPr>
        <w:ind w:firstLineChars="200" w:firstLine="600"/>
        <w:rPr>
          <w:sz w:val="30"/>
          <w:szCs w:val="30"/>
        </w:rPr>
      </w:pPr>
      <w:r w:rsidRPr="00D874F6">
        <w:rPr>
          <w:rFonts w:hint="eastAsia"/>
          <w:sz w:val="30"/>
          <w:szCs w:val="30"/>
        </w:rPr>
        <w:t>侨眷是指华侨、归侨在国内的眷属。包括华侨、归侨的配偶、父母、子女及其配偶、兄弟姐妹、祖父母、外祖父母、孙子女、外孙子女、以及同华侨、归侨有长期抚养关系的其他亲属。此外，外籍华人在国内的具有中国国籍的眷属也是侨眷。</w:t>
      </w:r>
    </w:p>
    <w:p w14:paraId="67CB8619" w14:textId="77777777" w:rsidR="009C2EA4" w:rsidRPr="00D874F6" w:rsidRDefault="009C2EA4" w:rsidP="009C2EA4">
      <w:pPr>
        <w:ind w:firstLineChars="200" w:firstLine="600"/>
        <w:rPr>
          <w:sz w:val="30"/>
          <w:szCs w:val="30"/>
        </w:rPr>
      </w:pPr>
      <w:r w:rsidRPr="00D874F6">
        <w:rPr>
          <w:rFonts w:hint="eastAsia"/>
          <w:sz w:val="30"/>
          <w:szCs w:val="30"/>
        </w:rPr>
        <w:t>侨属是指本人的近亲（如：岳父岳母、公公婆婆、叔叔、伯伯、舅舅、姑姑、阿姨、堂兄弟姐妹、表兄弟姐妹、侄子女、外甥子女）是华侨、归侨、外籍华人的。</w:t>
      </w:r>
    </w:p>
    <w:p w14:paraId="05E44B6C" w14:textId="77777777" w:rsidR="009C2EA4" w:rsidRPr="00D874F6" w:rsidRDefault="009C2EA4" w:rsidP="009C2EA4">
      <w:pPr>
        <w:ind w:firstLineChars="200" w:firstLine="602"/>
        <w:rPr>
          <w:b/>
          <w:color w:val="000000"/>
          <w:sz w:val="30"/>
          <w:szCs w:val="30"/>
        </w:rPr>
      </w:pPr>
      <w:r w:rsidRPr="00D874F6">
        <w:rPr>
          <w:rFonts w:hint="eastAsia"/>
          <w:b/>
          <w:color w:val="000000"/>
          <w:sz w:val="30"/>
          <w:szCs w:val="30"/>
        </w:rPr>
        <w:t>三、港澳同胞</w:t>
      </w:r>
    </w:p>
    <w:p w14:paraId="222E15A6" w14:textId="77777777" w:rsidR="009C2EA4" w:rsidRPr="00D874F6" w:rsidRDefault="009C2EA4" w:rsidP="009C2EA4">
      <w:pPr>
        <w:ind w:firstLineChars="200" w:firstLine="600"/>
        <w:rPr>
          <w:sz w:val="30"/>
          <w:szCs w:val="30"/>
        </w:rPr>
      </w:pPr>
      <w:r w:rsidRPr="00D874F6">
        <w:rPr>
          <w:rFonts w:hint="eastAsia"/>
          <w:sz w:val="30"/>
          <w:szCs w:val="30"/>
        </w:rPr>
        <w:t>港澳同胞是指生活和居住在香港、澳门地区的中国人，即在香港享有永久居留权的居民中的中国公民和虽未取得永久居留权但系经内地主管部门批准、</w:t>
      </w:r>
      <w:r w:rsidRPr="00D874F6">
        <w:rPr>
          <w:rFonts w:hint="eastAsia"/>
          <w:color w:val="000000"/>
          <w:sz w:val="30"/>
          <w:szCs w:val="30"/>
        </w:rPr>
        <w:t>正式移居香港的中国公民，</w:t>
      </w:r>
      <w:r w:rsidRPr="00D874F6">
        <w:rPr>
          <w:rFonts w:hint="eastAsia"/>
          <w:sz w:val="30"/>
          <w:szCs w:val="30"/>
        </w:rPr>
        <w:t>以及持有澳门正式居民身份证的中国公民。</w:t>
      </w:r>
    </w:p>
    <w:p w14:paraId="5D01499C" w14:textId="77777777" w:rsidR="009C2EA4" w:rsidRPr="00D874F6" w:rsidRDefault="009C2EA4" w:rsidP="009C2EA4">
      <w:pPr>
        <w:ind w:firstLineChars="200" w:firstLine="600"/>
        <w:rPr>
          <w:sz w:val="30"/>
          <w:szCs w:val="30"/>
        </w:rPr>
      </w:pPr>
      <w:r w:rsidRPr="00D874F6">
        <w:rPr>
          <w:rFonts w:hint="eastAsia"/>
          <w:sz w:val="30"/>
          <w:szCs w:val="30"/>
        </w:rPr>
        <w:t>港澳同胞眷属是指港澳同胞在内地的眷属。包括配偶、父母、子女及其配偶、兄弟姐妹、祖父母、外祖父母、孙儿、孙女、外孙儿、外孙女，以及同港澳同胞有长期抚养关系的其他亲属。</w:t>
      </w:r>
    </w:p>
    <w:p w14:paraId="1571CA61" w14:textId="77777777" w:rsidR="009C2EA4" w:rsidRPr="00D874F6" w:rsidRDefault="009C2EA4" w:rsidP="009C2EA4">
      <w:pPr>
        <w:ind w:firstLineChars="200" w:firstLine="602"/>
        <w:rPr>
          <w:b/>
          <w:sz w:val="30"/>
          <w:szCs w:val="30"/>
        </w:rPr>
      </w:pPr>
      <w:r w:rsidRPr="00D874F6">
        <w:rPr>
          <w:rFonts w:hint="eastAsia"/>
          <w:b/>
          <w:sz w:val="30"/>
          <w:szCs w:val="30"/>
        </w:rPr>
        <w:t>四、海外留学人员、归国留学人员</w:t>
      </w:r>
    </w:p>
    <w:p w14:paraId="496DA382" w14:textId="77777777" w:rsidR="009C2EA4" w:rsidRPr="00D874F6" w:rsidRDefault="009C2EA4" w:rsidP="009C2EA4">
      <w:pPr>
        <w:ind w:left="600"/>
        <w:rPr>
          <w:sz w:val="30"/>
          <w:szCs w:val="30"/>
        </w:rPr>
      </w:pPr>
      <w:r w:rsidRPr="00D874F6">
        <w:rPr>
          <w:rFonts w:hint="eastAsia"/>
          <w:sz w:val="30"/>
          <w:szCs w:val="30"/>
        </w:rPr>
        <w:lastRenderedPageBreak/>
        <w:t>海外留学人员是指在国外学习而未在国外定居的中国公民。</w:t>
      </w:r>
    </w:p>
    <w:p w14:paraId="0E269BE1" w14:textId="77777777" w:rsidR="009C2EA4" w:rsidRPr="00D874F6" w:rsidRDefault="009C2EA4" w:rsidP="009C2EA4">
      <w:pPr>
        <w:ind w:left="600"/>
        <w:rPr>
          <w:sz w:val="30"/>
          <w:szCs w:val="30"/>
        </w:rPr>
      </w:pPr>
      <w:r w:rsidRPr="00D874F6">
        <w:rPr>
          <w:rFonts w:hint="eastAsia"/>
          <w:sz w:val="30"/>
          <w:szCs w:val="30"/>
        </w:rPr>
        <w:t>归国留学人员是</w:t>
      </w:r>
      <w:proofErr w:type="gramStart"/>
      <w:r w:rsidRPr="00D874F6">
        <w:rPr>
          <w:rFonts w:hint="eastAsia"/>
          <w:sz w:val="30"/>
          <w:szCs w:val="30"/>
        </w:rPr>
        <w:t>指海外</w:t>
      </w:r>
      <w:proofErr w:type="gramEnd"/>
      <w:r w:rsidRPr="00D874F6">
        <w:rPr>
          <w:rFonts w:hint="eastAsia"/>
          <w:sz w:val="30"/>
          <w:szCs w:val="30"/>
        </w:rPr>
        <w:t>留学回国人员，又称“海归”。</w:t>
      </w:r>
    </w:p>
    <w:p w14:paraId="7A36BE8E" w14:textId="77777777" w:rsidR="009C2EA4" w:rsidRDefault="009C2EA4" w:rsidP="009C2EA4">
      <w:pPr>
        <w:spacing w:line="500" w:lineRule="exact"/>
        <w:rPr>
          <w:rFonts w:ascii="仿宋" w:eastAsia="仿宋" w:hAnsi="仿宋"/>
          <w:sz w:val="30"/>
          <w:szCs w:val="30"/>
        </w:rPr>
      </w:pPr>
    </w:p>
    <w:p w14:paraId="21395A27" w14:textId="77777777" w:rsidR="004A1776" w:rsidRDefault="009C2EA4" w:rsidP="009C2EA4">
      <w:r>
        <w:rPr>
          <w:rFonts w:ascii="黑体" w:eastAsia="黑体"/>
          <w:sz w:val="28"/>
          <w:szCs w:val="28"/>
        </w:rPr>
        <w:br w:type="page"/>
      </w:r>
    </w:p>
    <w:sectPr w:rsidR="004A177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ongying Chen" w:date="2016-03-21T10:41:00Z" w:initials="HC">
    <w:p w14:paraId="324246CB" w14:textId="77777777" w:rsidR="009C2EA4" w:rsidRDefault="009C2EA4" w:rsidP="009C2EA4">
      <w:pPr>
        <w:pStyle w:val="a4"/>
      </w:pPr>
      <w:r>
        <w:rPr>
          <w:rStyle w:val="a3"/>
        </w:rPr>
        <w:annotationRef/>
      </w:r>
      <w:r w:rsidRPr="00C513E1">
        <w:rPr>
          <w:rFonts w:ascii="黑体" w:eastAsia="黑体" w:hint="eastAsia"/>
          <w:color w:val="FF0000"/>
          <w:sz w:val="28"/>
          <w:szCs w:val="32"/>
        </w:rPr>
        <w:t>（</w:t>
      </w:r>
      <w:proofErr w:type="spellStart"/>
      <w:r w:rsidRPr="00C513E1">
        <w:rPr>
          <w:rFonts w:ascii="黑体" w:eastAsia="黑体" w:hint="eastAsia"/>
          <w:color w:val="FF0000"/>
          <w:sz w:val="28"/>
          <w:szCs w:val="32"/>
        </w:rPr>
        <w:t>这里放了一个</w:t>
      </w:r>
      <w:r>
        <w:rPr>
          <w:rFonts w:ascii="黑体" w:eastAsia="黑体" w:hint="eastAsia"/>
          <w:color w:val="FF0000"/>
          <w:sz w:val="28"/>
          <w:szCs w:val="32"/>
        </w:rPr>
        <w:t>侨办</w:t>
      </w:r>
      <w:r w:rsidRPr="00C513E1">
        <w:rPr>
          <w:rFonts w:ascii="黑体" w:eastAsia="黑体" w:hint="eastAsia"/>
          <w:color w:val="FF0000"/>
          <w:sz w:val="28"/>
          <w:szCs w:val="32"/>
        </w:rPr>
        <w:t>的</w:t>
      </w:r>
      <w:r>
        <w:rPr>
          <w:rFonts w:ascii="黑体" w:eastAsia="黑体" w:hint="eastAsia"/>
          <w:color w:val="FF0000"/>
          <w:sz w:val="28"/>
          <w:szCs w:val="32"/>
        </w:rPr>
        <w:t>身份界定</w:t>
      </w:r>
      <w:r w:rsidRPr="00C513E1">
        <w:rPr>
          <w:rFonts w:ascii="黑体" w:eastAsia="黑体" w:hint="eastAsia"/>
          <w:color w:val="FF0000"/>
          <w:sz w:val="28"/>
          <w:szCs w:val="32"/>
        </w:rPr>
        <w:t>文件，另一个是去年侨情普查的文件</w:t>
      </w:r>
      <w:r>
        <w:rPr>
          <w:rFonts w:ascii="黑体" w:eastAsia="黑体" w:hint="eastAsia"/>
          <w:color w:val="FF0000"/>
          <w:sz w:val="28"/>
          <w:szCs w:val="32"/>
        </w:rPr>
        <w:t>。觉得普查对象如果包括归国留学回国人员应该放后面一个</w:t>
      </w:r>
      <w:proofErr w:type="spellEnd"/>
      <w:r>
        <w:rPr>
          <w:rFonts w:ascii="黑体" w:eastAsia="黑体" w:hint="eastAsia"/>
          <w:color w:val="FF0000"/>
          <w:sz w:val="28"/>
          <w:szCs w:val="32"/>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4246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A4"/>
    <w:rsid w:val="009C2EA4"/>
    <w:rsid w:val="00E254F1"/>
    <w:rsid w:val="00F3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93AE"/>
  <w15:chartTrackingRefBased/>
  <w15:docId w15:val="{77BDAD10-0924-4127-AD5C-E9F62F1B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A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C2EA4"/>
    <w:rPr>
      <w:sz w:val="21"/>
      <w:szCs w:val="21"/>
    </w:rPr>
  </w:style>
  <w:style w:type="paragraph" w:styleId="a4">
    <w:name w:val="annotation text"/>
    <w:basedOn w:val="a"/>
    <w:link w:val="Char"/>
    <w:uiPriority w:val="99"/>
    <w:semiHidden/>
    <w:unhideWhenUsed/>
    <w:rsid w:val="009C2EA4"/>
    <w:rPr>
      <w:rFonts w:cs="Times New Roman"/>
      <w:lang w:val="x-none" w:eastAsia="x-none"/>
    </w:rPr>
  </w:style>
  <w:style w:type="character" w:customStyle="1" w:styleId="Char">
    <w:name w:val="批注文字 Char"/>
    <w:basedOn w:val="a0"/>
    <w:link w:val="a4"/>
    <w:uiPriority w:val="99"/>
    <w:semiHidden/>
    <w:rsid w:val="009C2EA4"/>
    <w:rPr>
      <w:rFonts w:ascii="宋体" w:eastAsia="宋体" w:hAnsi="宋体" w:cs="Times New Roman"/>
      <w:kern w:val="0"/>
      <w:sz w:val="24"/>
      <w:szCs w:val="24"/>
      <w:lang w:val="x-none" w:eastAsia="x-none"/>
    </w:rPr>
  </w:style>
  <w:style w:type="paragraph" w:styleId="a5">
    <w:name w:val="Balloon Text"/>
    <w:basedOn w:val="a"/>
    <w:link w:val="Char0"/>
    <w:uiPriority w:val="99"/>
    <w:semiHidden/>
    <w:unhideWhenUsed/>
    <w:rsid w:val="009C2EA4"/>
    <w:rPr>
      <w:sz w:val="18"/>
      <w:szCs w:val="18"/>
    </w:rPr>
  </w:style>
  <w:style w:type="character" w:customStyle="1" w:styleId="Char0">
    <w:name w:val="批注框文本 Char"/>
    <w:basedOn w:val="a0"/>
    <w:link w:val="a5"/>
    <w:uiPriority w:val="99"/>
    <w:semiHidden/>
    <w:rsid w:val="009C2EA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Words>
  <Characters>1158</Characters>
  <Application>Microsoft Office Word</Application>
  <DocSecurity>0</DocSecurity>
  <Lines>9</Lines>
  <Paragraphs>2</Paragraphs>
  <ScaleCrop>false</ScaleCrop>
  <Company>china</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王家武</dc:creator>
  <cp:keywords/>
  <dc:description/>
  <cp:lastModifiedBy>王家武</cp:lastModifiedBy>
  <cp:revision>1</cp:revision>
  <dcterms:created xsi:type="dcterms:W3CDTF">2016-03-23T08:03:00Z</dcterms:created>
  <dcterms:modified xsi:type="dcterms:W3CDTF">2016-03-23T08:04:00Z</dcterms:modified>
</cp:coreProperties>
</file>